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BE0C3" w14:textId="77777777" w:rsidR="00D373F1" w:rsidRPr="00D373F1" w:rsidRDefault="00D373F1" w:rsidP="00D373F1">
      <w:pPr>
        <w:rPr>
          <w:rFonts w:ascii="Times New Roman" w:hAnsi="Times New Roman" w:cs="Times New Roman"/>
          <w:sz w:val="24"/>
          <w:szCs w:val="24"/>
        </w:rPr>
      </w:pPr>
    </w:p>
    <w:p w14:paraId="4B5A7334" w14:textId="32ADE0D2" w:rsidR="00D373F1" w:rsidRPr="00D373F1" w:rsidRDefault="00D373F1" w:rsidP="00D373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73F1">
        <w:rPr>
          <w:rFonts w:ascii="Times New Roman" w:hAnsi="Times New Roman" w:cs="Times New Roman"/>
          <w:b/>
          <w:bCs/>
          <w:sz w:val="28"/>
          <w:szCs w:val="28"/>
        </w:rPr>
        <w:t>Informacja</w:t>
      </w:r>
    </w:p>
    <w:p w14:paraId="1610C490" w14:textId="68026DFA" w:rsidR="00D373F1" w:rsidRPr="00D373F1" w:rsidRDefault="00D373F1" w:rsidP="00D373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73F1">
        <w:rPr>
          <w:rFonts w:ascii="Times New Roman" w:hAnsi="Times New Roman" w:cs="Times New Roman"/>
          <w:b/>
          <w:bCs/>
          <w:sz w:val="28"/>
          <w:szCs w:val="28"/>
        </w:rPr>
        <w:t>Burmistrza Miasta i Gminy Mrocza</w:t>
      </w:r>
    </w:p>
    <w:p w14:paraId="5650B844" w14:textId="77777777" w:rsidR="00D373F1" w:rsidRDefault="00D373F1" w:rsidP="00D373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86B2EE" w14:textId="60CC4A02" w:rsidR="00D373F1" w:rsidRDefault="00D454C2" w:rsidP="00D454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37e ustawy z dnia </w:t>
      </w:r>
      <w:r w:rsidRPr="00D454C2">
        <w:rPr>
          <w:rFonts w:ascii="Times New Roman" w:hAnsi="Times New Roman" w:cs="Times New Roman"/>
          <w:sz w:val="24"/>
          <w:szCs w:val="24"/>
        </w:rPr>
        <w:t>z dnia 5 stycznia 2011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54C2">
        <w:rPr>
          <w:rFonts w:ascii="Times New Roman" w:hAnsi="Times New Roman" w:cs="Times New Roman"/>
          <w:sz w:val="24"/>
          <w:szCs w:val="24"/>
        </w:rPr>
        <w:t>Kodeks wyborczy</w:t>
      </w:r>
      <w:r>
        <w:rPr>
          <w:rFonts w:ascii="Times New Roman" w:hAnsi="Times New Roman" w:cs="Times New Roman"/>
          <w:sz w:val="24"/>
          <w:szCs w:val="24"/>
        </w:rPr>
        <w:t xml:space="preserve"> (Dz. U. </w:t>
      </w:r>
      <w:r>
        <w:rPr>
          <w:rFonts w:ascii="Times New Roman" w:hAnsi="Times New Roman" w:cs="Times New Roman"/>
          <w:sz w:val="24"/>
          <w:szCs w:val="24"/>
        </w:rPr>
        <w:br/>
        <w:t>z 2025 r. poz. 365) i</w:t>
      </w:r>
      <w:r w:rsidR="00D373F1" w:rsidRPr="00D373F1">
        <w:rPr>
          <w:rFonts w:ascii="Times New Roman" w:hAnsi="Times New Roman" w:cs="Times New Roman"/>
          <w:sz w:val="24"/>
          <w:szCs w:val="24"/>
        </w:rPr>
        <w:t xml:space="preserve">nformuję, że w wyborach </w:t>
      </w:r>
      <w:r>
        <w:rPr>
          <w:rFonts w:ascii="Times New Roman" w:hAnsi="Times New Roman" w:cs="Times New Roman"/>
          <w:sz w:val="24"/>
          <w:szCs w:val="24"/>
        </w:rPr>
        <w:t>Prezydenta</w:t>
      </w:r>
      <w:r w:rsidR="00D373F1" w:rsidRPr="00D373F1">
        <w:rPr>
          <w:rFonts w:ascii="Times New Roman" w:hAnsi="Times New Roman" w:cs="Times New Roman"/>
          <w:sz w:val="24"/>
          <w:szCs w:val="24"/>
        </w:rPr>
        <w:t xml:space="preserve"> Rzeczypospolitej Polskiej, zarządzonych na dzień </w:t>
      </w:r>
      <w:r>
        <w:rPr>
          <w:rFonts w:ascii="Times New Roman" w:hAnsi="Times New Roman" w:cs="Times New Roman"/>
          <w:sz w:val="24"/>
          <w:szCs w:val="24"/>
        </w:rPr>
        <w:t>18 maja 2025 r</w:t>
      </w:r>
      <w:r w:rsidR="00D373F1" w:rsidRPr="00D373F1">
        <w:rPr>
          <w:rFonts w:ascii="Times New Roman" w:hAnsi="Times New Roman" w:cs="Times New Roman"/>
          <w:sz w:val="24"/>
          <w:szCs w:val="24"/>
        </w:rPr>
        <w:t xml:space="preserve">. wyborcy </w:t>
      </w:r>
      <w:r>
        <w:rPr>
          <w:rFonts w:ascii="Times New Roman" w:hAnsi="Times New Roman" w:cs="Times New Roman"/>
          <w:sz w:val="24"/>
          <w:szCs w:val="24"/>
        </w:rPr>
        <w:t>z niepełnosprawnościami</w:t>
      </w:r>
      <w:r w:rsidR="00D373F1" w:rsidRPr="00D373F1">
        <w:rPr>
          <w:rFonts w:ascii="Times New Roman" w:hAnsi="Times New Roman" w:cs="Times New Roman"/>
          <w:sz w:val="24"/>
          <w:szCs w:val="24"/>
        </w:rPr>
        <w:t xml:space="preserve"> o znacznym lub umiarkowanym stopniu niepełnosprawności </w:t>
      </w:r>
      <w:r w:rsidRPr="00D454C2">
        <w:rPr>
          <w:rFonts w:ascii="Times New Roman" w:hAnsi="Times New Roman" w:cs="Times New Roman"/>
          <w:sz w:val="24"/>
          <w:szCs w:val="24"/>
        </w:rPr>
        <w:t xml:space="preserve">w rozumieniu </w:t>
      </w:r>
      <w:hyperlink r:id="rId5" w:anchor="/document/16798906" w:history="1">
        <w:r w:rsidRPr="00D454C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ustawy</w:t>
        </w:r>
      </w:hyperlink>
      <w:r w:rsidRPr="00D454C2">
        <w:rPr>
          <w:rFonts w:ascii="Times New Roman" w:hAnsi="Times New Roman" w:cs="Times New Roman"/>
          <w:sz w:val="24"/>
          <w:szCs w:val="24"/>
        </w:rPr>
        <w:t xml:space="preserve"> z dnia 27 sierpnia 1997 r. </w:t>
      </w:r>
      <w:r>
        <w:rPr>
          <w:rFonts w:ascii="Times New Roman" w:hAnsi="Times New Roman" w:cs="Times New Roman"/>
          <w:sz w:val="24"/>
          <w:szCs w:val="24"/>
        </w:rPr>
        <w:br/>
      </w:r>
      <w:r w:rsidRPr="00D454C2">
        <w:rPr>
          <w:rFonts w:ascii="Times New Roman" w:hAnsi="Times New Roman" w:cs="Times New Roman"/>
          <w:sz w:val="24"/>
          <w:szCs w:val="24"/>
        </w:rPr>
        <w:t xml:space="preserve">o rehabilitacji zawodowej i społecznej oraz zatrudnianiu osób niepełnosprawnych (Dz. U. </w:t>
      </w:r>
      <w:r>
        <w:rPr>
          <w:rFonts w:ascii="Times New Roman" w:hAnsi="Times New Roman" w:cs="Times New Roman"/>
          <w:sz w:val="24"/>
          <w:szCs w:val="24"/>
        </w:rPr>
        <w:br/>
      </w:r>
      <w:r w:rsidRPr="00D454C2">
        <w:rPr>
          <w:rFonts w:ascii="Times New Roman" w:hAnsi="Times New Roman" w:cs="Times New Roman"/>
          <w:sz w:val="24"/>
          <w:szCs w:val="24"/>
        </w:rPr>
        <w:t>z 2024 r. poz. 44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D454C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73F1" w:rsidRPr="00D373F1">
        <w:rPr>
          <w:rFonts w:ascii="Times New Roman" w:hAnsi="Times New Roman" w:cs="Times New Roman"/>
          <w:sz w:val="24"/>
          <w:szCs w:val="24"/>
        </w:rPr>
        <w:t xml:space="preserve">oraz wyborcy, którzy najpóźniej w dniu głosowania ukończą 60 lat mają prawo do bezpłatnego transportu z: </w:t>
      </w:r>
    </w:p>
    <w:p w14:paraId="43241A38" w14:textId="77777777" w:rsidR="00D373F1" w:rsidRDefault="00D373F1" w:rsidP="00D373F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73F1">
        <w:rPr>
          <w:rFonts w:ascii="Times New Roman" w:hAnsi="Times New Roman" w:cs="Times New Roman"/>
          <w:sz w:val="24"/>
          <w:szCs w:val="24"/>
        </w:rPr>
        <w:t>miejsca zamieszkania, pod którym dany wyborca ujęty jest w spisie wyborców, albo miejsca podanego we wniosku o zmianę miejsca głosowania, do lokalu właściwego dla obwodu głosowania, w którego spisie wyborców ujęty jest ten wyborca;</w:t>
      </w:r>
    </w:p>
    <w:p w14:paraId="5D812D22" w14:textId="77777777" w:rsidR="00D373F1" w:rsidRDefault="00D373F1" w:rsidP="00D373F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C77DD7C" w14:textId="77777777" w:rsidR="00D373F1" w:rsidRDefault="00D373F1" w:rsidP="00D373F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73F1">
        <w:rPr>
          <w:rFonts w:ascii="Times New Roman" w:hAnsi="Times New Roman" w:cs="Times New Roman"/>
          <w:sz w:val="24"/>
          <w:szCs w:val="24"/>
        </w:rPr>
        <w:t>miejsca pobytu do najbliższego lokalu wyborczego w dniu głosowania, w przypadku, wyborcy posiadającego zaświadczenie o prawie do głosowania;</w:t>
      </w:r>
    </w:p>
    <w:p w14:paraId="57F49683" w14:textId="77777777" w:rsidR="00D373F1" w:rsidRDefault="00D373F1" w:rsidP="00D373F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3EBFC6E" w14:textId="01D7ED76" w:rsidR="00D373F1" w:rsidRPr="00D373F1" w:rsidRDefault="00D373F1" w:rsidP="00D373F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73F1">
        <w:rPr>
          <w:rFonts w:ascii="Times New Roman" w:hAnsi="Times New Roman" w:cs="Times New Roman"/>
          <w:sz w:val="24"/>
          <w:szCs w:val="24"/>
        </w:rPr>
        <w:t>lokalu wyborczego do miejsca, w którym dany wyborca rozpoczął podróż, zwanego dalej "transportem powrotnym".</w:t>
      </w:r>
    </w:p>
    <w:p w14:paraId="70A9886F" w14:textId="53BD757F" w:rsidR="00D373F1" w:rsidRPr="00D373F1" w:rsidRDefault="00D373F1" w:rsidP="00D373F1">
      <w:pPr>
        <w:jc w:val="both"/>
        <w:rPr>
          <w:rFonts w:ascii="Times New Roman" w:hAnsi="Times New Roman" w:cs="Times New Roman"/>
          <w:sz w:val="24"/>
          <w:szCs w:val="24"/>
        </w:rPr>
      </w:pPr>
      <w:r w:rsidRPr="00D373F1">
        <w:rPr>
          <w:rFonts w:ascii="Times New Roman" w:hAnsi="Times New Roman" w:cs="Times New Roman"/>
          <w:sz w:val="24"/>
          <w:szCs w:val="24"/>
        </w:rPr>
        <w:t xml:space="preserve">Wyborcy niepełnosprawnemu, którego stan zdrowia nie pozwala na samodzielną podróż, może towarzyszyć opiekun. </w:t>
      </w:r>
    </w:p>
    <w:p w14:paraId="32E40CED" w14:textId="45E01A3E" w:rsidR="00D373F1" w:rsidRPr="00D373F1" w:rsidRDefault="00D373F1" w:rsidP="00D373F1">
      <w:pPr>
        <w:jc w:val="both"/>
        <w:rPr>
          <w:rFonts w:ascii="Times New Roman" w:hAnsi="Times New Roman" w:cs="Times New Roman"/>
          <w:sz w:val="24"/>
          <w:szCs w:val="24"/>
        </w:rPr>
      </w:pPr>
      <w:r w:rsidRPr="00D373F1">
        <w:rPr>
          <w:rFonts w:ascii="Times New Roman" w:hAnsi="Times New Roman" w:cs="Times New Roman"/>
          <w:sz w:val="24"/>
          <w:szCs w:val="24"/>
        </w:rPr>
        <w:t xml:space="preserve">Zamiar skorzystania z takiego transportu należy zgłosić do Urzędu </w:t>
      </w:r>
      <w:r>
        <w:rPr>
          <w:rFonts w:ascii="Times New Roman" w:hAnsi="Times New Roman" w:cs="Times New Roman"/>
          <w:sz w:val="24"/>
          <w:szCs w:val="24"/>
        </w:rPr>
        <w:t>Miasta i Gminy w Mroczy</w:t>
      </w:r>
      <w:r w:rsidRPr="00D373F1">
        <w:rPr>
          <w:rFonts w:ascii="Times New Roman" w:hAnsi="Times New Roman" w:cs="Times New Roman"/>
          <w:sz w:val="24"/>
          <w:szCs w:val="24"/>
        </w:rPr>
        <w:t>:</w:t>
      </w:r>
    </w:p>
    <w:p w14:paraId="37C26568" w14:textId="62A75033" w:rsidR="00D373F1" w:rsidRDefault="00D373F1" w:rsidP="00D373F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73F1">
        <w:rPr>
          <w:rFonts w:ascii="Times New Roman" w:hAnsi="Times New Roman" w:cs="Times New Roman"/>
          <w:sz w:val="24"/>
          <w:szCs w:val="24"/>
        </w:rPr>
        <w:t>ustnie – w Urz</w:t>
      </w:r>
      <w:r>
        <w:rPr>
          <w:rFonts w:ascii="Times New Roman" w:hAnsi="Times New Roman" w:cs="Times New Roman"/>
          <w:sz w:val="24"/>
          <w:szCs w:val="24"/>
        </w:rPr>
        <w:t>ędzie</w:t>
      </w:r>
      <w:r w:rsidRPr="00D37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Miasta i Gminy w Mroczy,</w:t>
      </w:r>
      <w:r w:rsidRPr="00D37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Plac 1 Maja 20</w:t>
      </w:r>
      <w:r w:rsidRPr="00D373F1">
        <w:rPr>
          <w:rFonts w:ascii="Times New Roman" w:hAnsi="Times New Roman" w:cs="Times New Roman"/>
          <w:sz w:val="24"/>
          <w:szCs w:val="24"/>
        </w:rPr>
        <w:t xml:space="preserve"> 89-</w:t>
      </w:r>
      <w:r>
        <w:rPr>
          <w:rFonts w:ascii="Times New Roman" w:hAnsi="Times New Roman" w:cs="Times New Roman"/>
          <w:sz w:val="24"/>
          <w:szCs w:val="24"/>
        </w:rPr>
        <w:t>115</w:t>
      </w:r>
      <w:r w:rsidRPr="00D37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Mrocza</w:t>
      </w:r>
      <w:r w:rsidRPr="00D373F1">
        <w:rPr>
          <w:rFonts w:ascii="Times New Roman" w:hAnsi="Times New Roman" w:cs="Times New Roman"/>
          <w:sz w:val="24"/>
          <w:szCs w:val="24"/>
        </w:rPr>
        <w:t xml:space="preserve"> (biuro nr </w:t>
      </w:r>
      <w:r>
        <w:rPr>
          <w:rFonts w:ascii="Times New Roman" w:hAnsi="Times New Roman" w:cs="Times New Roman"/>
          <w:sz w:val="24"/>
          <w:szCs w:val="24"/>
        </w:rPr>
        <w:t>301</w:t>
      </w:r>
      <w:r w:rsidRPr="00D37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37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II piętro),</w:t>
      </w:r>
      <w:r w:rsidRPr="00D373F1">
        <w:rPr>
          <w:rFonts w:ascii="Times New Roman" w:hAnsi="Times New Roman" w:cs="Times New Roman"/>
          <w:sz w:val="24"/>
          <w:szCs w:val="24"/>
        </w:rPr>
        <w:t xml:space="preserve"> czynny poniedziałek, środa, czwartek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73F1">
        <w:rPr>
          <w:rFonts w:ascii="Times New Roman" w:hAnsi="Times New Roman" w:cs="Times New Roman"/>
          <w:sz w:val="24"/>
          <w:szCs w:val="24"/>
        </w:rPr>
        <w:t>w godz. od 7.</w:t>
      </w:r>
      <w:r>
        <w:rPr>
          <w:rFonts w:ascii="Times New Roman" w:hAnsi="Times New Roman" w:cs="Times New Roman"/>
          <w:sz w:val="24"/>
          <w:szCs w:val="24"/>
        </w:rPr>
        <w:t>00</w:t>
      </w:r>
      <w:r w:rsidRPr="00D373F1">
        <w:rPr>
          <w:rFonts w:ascii="Times New Roman" w:hAnsi="Times New Roman" w:cs="Times New Roman"/>
          <w:sz w:val="24"/>
          <w:szCs w:val="24"/>
        </w:rPr>
        <w:t xml:space="preserve"> do 15.</w:t>
      </w:r>
      <w:r>
        <w:rPr>
          <w:rFonts w:ascii="Times New Roman" w:hAnsi="Times New Roman" w:cs="Times New Roman"/>
          <w:sz w:val="24"/>
          <w:szCs w:val="24"/>
        </w:rPr>
        <w:t xml:space="preserve">00, </w:t>
      </w:r>
      <w:r w:rsidRPr="00D373F1">
        <w:rPr>
          <w:rFonts w:ascii="Times New Roman" w:hAnsi="Times New Roman" w:cs="Times New Roman"/>
          <w:sz w:val="24"/>
          <w:szCs w:val="24"/>
        </w:rPr>
        <w:t>wtorek od 7.</w:t>
      </w:r>
      <w:r>
        <w:rPr>
          <w:rFonts w:ascii="Times New Roman" w:hAnsi="Times New Roman" w:cs="Times New Roman"/>
          <w:sz w:val="24"/>
          <w:szCs w:val="24"/>
        </w:rPr>
        <w:t>00</w:t>
      </w:r>
      <w:r w:rsidRPr="00D373F1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16.00, piątek od 7.00 do 14.00</w:t>
      </w:r>
    </w:p>
    <w:p w14:paraId="18A61194" w14:textId="501D8F2E" w:rsidR="00D373F1" w:rsidRPr="00D373F1" w:rsidRDefault="00D373F1" w:rsidP="0096087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73F1">
        <w:rPr>
          <w:rFonts w:ascii="Times New Roman" w:hAnsi="Times New Roman" w:cs="Times New Roman"/>
          <w:sz w:val="24"/>
          <w:szCs w:val="24"/>
        </w:rPr>
        <w:t>pisemnie – na adres Urząd Miasta i Gminy w Mroczy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37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Plac 1 Maja 20</w:t>
      </w:r>
      <w:r w:rsidRPr="00D373F1">
        <w:rPr>
          <w:rFonts w:ascii="Times New Roman" w:hAnsi="Times New Roman" w:cs="Times New Roman"/>
          <w:sz w:val="24"/>
          <w:szCs w:val="24"/>
        </w:rPr>
        <w:t xml:space="preserve"> 89-</w:t>
      </w:r>
      <w:r>
        <w:rPr>
          <w:rFonts w:ascii="Times New Roman" w:hAnsi="Times New Roman" w:cs="Times New Roman"/>
          <w:sz w:val="24"/>
          <w:szCs w:val="24"/>
        </w:rPr>
        <w:t>115</w:t>
      </w:r>
      <w:r w:rsidRPr="00D37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Mrocza</w:t>
      </w:r>
      <w:r w:rsidRPr="00D373F1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5FD1B94" w14:textId="40F451AD" w:rsidR="00D373F1" w:rsidRPr="00D373F1" w:rsidRDefault="00D373F1" w:rsidP="00D373F1">
      <w:pPr>
        <w:jc w:val="both"/>
        <w:rPr>
          <w:rFonts w:ascii="Times New Roman" w:hAnsi="Times New Roman" w:cs="Times New Roman"/>
          <w:sz w:val="24"/>
          <w:szCs w:val="24"/>
        </w:rPr>
      </w:pPr>
      <w:r w:rsidRPr="00D373F1">
        <w:rPr>
          <w:rFonts w:ascii="Times New Roman" w:hAnsi="Times New Roman" w:cs="Times New Roman"/>
          <w:sz w:val="24"/>
          <w:szCs w:val="24"/>
        </w:rPr>
        <w:t xml:space="preserve">najpóźniej w terminie </w:t>
      </w:r>
      <w:r w:rsidRPr="00D454C2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 w:rsidR="00D454C2" w:rsidRPr="00D454C2">
        <w:rPr>
          <w:rFonts w:ascii="Times New Roman" w:hAnsi="Times New Roman" w:cs="Times New Roman"/>
          <w:b/>
          <w:bCs/>
          <w:sz w:val="24"/>
          <w:szCs w:val="24"/>
        </w:rPr>
        <w:t>dnia 12 maja 2025</w:t>
      </w:r>
      <w:r w:rsidRPr="00D454C2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4A17DB2D" w14:textId="77777777" w:rsidR="00D373F1" w:rsidRPr="00D373F1" w:rsidRDefault="00D373F1" w:rsidP="00D373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FB805A" w14:textId="3A2F5B0F" w:rsidR="00C0524C" w:rsidRDefault="00D373F1" w:rsidP="00D373F1">
      <w:pPr>
        <w:jc w:val="both"/>
        <w:rPr>
          <w:rFonts w:ascii="Times New Roman" w:hAnsi="Times New Roman" w:cs="Times New Roman"/>
          <w:sz w:val="24"/>
          <w:szCs w:val="24"/>
        </w:rPr>
      </w:pPr>
      <w:r w:rsidRPr="00D373F1">
        <w:rPr>
          <w:rFonts w:ascii="Times New Roman" w:hAnsi="Times New Roman" w:cs="Times New Roman"/>
          <w:sz w:val="24"/>
          <w:szCs w:val="24"/>
        </w:rPr>
        <w:t>Formularz druku dostępny jest w Urzędzie</w:t>
      </w:r>
      <w:r w:rsidR="00FA0001">
        <w:rPr>
          <w:rFonts w:ascii="Times New Roman" w:hAnsi="Times New Roman" w:cs="Times New Roman"/>
          <w:sz w:val="24"/>
          <w:szCs w:val="24"/>
        </w:rPr>
        <w:t xml:space="preserve"> Miasta i Gminy w Mroczy</w:t>
      </w:r>
      <w:r>
        <w:rPr>
          <w:rFonts w:ascii="Times New Roman" w:hAnsi="Times New Roman" w:cs="Times New Roman"/>
          <w:sz w:val="24"/>
          <w:szCs w:val="24"/>
        </w:rPr>
        <w:t xml:space="preserve"> w Biurze Obsługi Klienta (parter)</w:t>
      </w:r>
      <w:r w:rsidRPr="00D373F1">
        <w:rPr>
          <w:rFonts w:ascii="Times New Roman" w:hAnsi="Times New Roman" w:cs="Times New Roman"/>
          <w:sz w:val="24"/>
          <w:szCs w:val="24"/>
        </w:rPr>
        <w:t xml:space="preserve"> oraz na stronie bip.</w:t>
      </w:r>
      <w:r>
        <w:rPr>
          <w:rFonts w:ascii="Times New Roman" w:hAnsi="Times New Roman" w:cs="Times New Roman"/>
          <w:sz w:val="24"/>
          <w:szCs w:val="24"/>
        </w:rPr>
        <w:t>mrocza</w:t>
      </w:r>
      <w:r w:rsidRPr="00D373F1">
        <w:rPr>
          <w:rFonts w:ascii="Times New Roman" w:hAnsi="Times New Roman" w:cs="Times New Roman"/>
          <w:sz w:val="24"/>
          <w:szCs w:val="24"/>
        </w:rPr>
        <w:t xml:space="preserve">.pl – Wybory </w:t>
      </w:r>
      <w:r w:rsidR="00D454C2">
        <w:rPr>
          <w:rFonts w:ascii="Times New Roman" w:hAnsi="Times New Roman" w:cs="Times New Roman"/>
          <w:sz w:val="24"/>
          <w:szCs w:val="24"/>
        </w:rPr>
        <w:t>Prezydenta RP w 2025 r.</w:t>
      </w:r>
    </w:p>
    <w:p w14:paraId="54E10A7C" w14:textId="77777777" w:rsidR="00D373F1" w:rsidRDefault="00D373F1" w:rsidP="00D373F1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</w:p>
    <w:p w14:paraId="2B4EED40" w14:textId="04BEEC9B" w:rsidR="00D373F1" w:rsidRPr="00D373F1" w:rsidRDefault="00D454C2" w:rsidP="00D373F1">
      <w:pPr>
        <w:spacing w:after="240" w:line="276" w:lineRule="auto"/>
        <w:ind w:left="45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Zastępca </w:t>
      </w:r>
      <w:r w:rsidR="00D373F1" w:rsidRPr="00D373F1">
        <w:rPr>
          <w:rFonts w:ascii="Times New Roman" w:hAnsi="Times New Roman" w:cs="Times New Roman"/>
          <w:b/>
          <w:sz w:val="24"/>
          <w:szCs w:val="24"/>
        </w:rPr>
        <w:t>Burmistrz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D373F1" w:rsidRPr="00D373F1">
        <w:rPr>
          <w:rFonts w:ascii="Times New Roman" w:hAnsi="Times New Roman" w:cs="Times New Roman"/>
          <w:b/>
          <w:sz w:val="24"/>
          <w:szCs w:val="24"/>
        </w:rPr>
        <w:t xml:space="preserve"> Miasta i Gminy Mrocza</w:t>
      </w:r>
    </w:p>
    <w:p w14:paraId="0DF069B9" w14:textId="0383AF9B" w:rsidR="00D373F1" w:rsidRPr="00D373F1" w:rsidRDefault="00D373F1" w:rsidP="00D373F1">
      <w:pPr>
        <w:spacing w:after="240" w:line="276" w:lineRule="auto"/>
        <w:ind w:left="450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373F1">
        <w:rPr>
          <w:rFonts w:ascii="Times New Roman" w:hAnsi="Times New Roman" w:cs="Times New Roman"/>
          <w:b/>
          <w:sz w:val="24"/>
          <w:szCs w:val="24"/>
        </w:rPr>
        <w:t xml:space="preserve">(-) </w:t>
      </w:r>
      <w:r w:rsidR="00D454C2">
        <w:rPr>
          <w:rFonts w:ascii="Times New Roman" w:hAnsi="Times New Roman" w:cs="Times New Roman"/>
          <w:b/>
          <w:sz w:val="24"/>
          <w:szCs w:val="24"/>
        </w:rPr>
        <w:t>Renata Jesionowska-Zawieja</w:t>
      </w:r>
    </w:p>
    <w:p w14:paraId="342D0224" w14:textId="77777777" w:rsidR="00D373F1" w:rsidRPr="00D373F1" w:rsidRDefault="00D373F1" w:rsidP="00D373F1">
      <w:pPr>
        <w:rPr>
          <w:rFonts w:ascii="Times New Roman" w:hAnsi="Times New Roman" w:cs="Times New Roman"/>
          <w:sz w:val="24"/>
          <w:szCs w:val="24"/>
        </w:rPr>
      </w:pPr>
    </w:p>
    <w:sectPr w:rsidR="00D373F1" w:rsidRPr="00D37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4475"/>
    <w:multiLevelType w:val="hybridMultilevel"/>
    <w:tmpl w:val="FDD8D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82BDB"/>
    <w:multiLevelType w:val="hybridMultilevel"/>
    <w:tmpl w:val="5B3094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962816">
    <w:abstractNumId w:val="0"/>
  </w:num>
  <w:num w:numId="2" w16cid:durableId="103690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3F1"/>
    <w:rsid w:val="0046262E"/>
    <w:rsid w:val="00C0524C"/>
    <w:rsid w:val="00D373F1"/>
    <w:rsid w:val="00D454C2"/>
    <w:rsid w:val="00FA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60AEA"/>
  <w15:chartTrackingRefBased/>
  <w15:docId w15:val="{1B960816-CD62-4A85-BAB4-44B7F10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73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54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54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5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4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8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Bartłomiej Panek</cp:lastModifiedBy>
  <cp:revision>2</cp:revision>
  <dcterms:created xsi:type="dcterms:W3CDTF">2025-04-23T06:41:00Z</dcterms:created>
  <dcterms:modified xsi:type="dcterms:W3CDTF">2025-04-23T06:41:00Z</dcterms:modified>
</cp:coreProperties>
</file>